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7B922" w14:textId="6F454261" w:rsidR="00126F83" w:rsidRDefault="00C27B3D">
      <w:pPr>
        <w:spacing w:after="0" w:line="259" w:lineRule="auto"/>
        <w:ind w:left="84" w:right="0" w:firstLine="0"/>
        <w:jc w:val="center"/>
      </w:pPr>
      <w:r>
        <w:rPr>
          <w:noProof/>
          <w:sz w:val="36"/>
        </w:rPr>
        <w:drawing>
          <wp:inline distT="0" distB="0" distL="0" distR="0" wp14:anchorId="4F106BEA" wp14:editId="066F93E3">
            <wp:extent cx="2748487" cy="914400"/>
            <wp:effectExtent l="0" t="0" r="0" b="0"/>
            <wp:docPr id="1853188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188779" name="Picture 18531887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076" cy="92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0922">
        <w:rPr>
          <w:sz w:val="36"/>
        </w:rPr>
        <w:t xml:space="preserve"> </w:t>
      </w:r>
    </w:p>
    <w:p w14:paraId="32E61BCD" w14:textId="77777777" w:rsidR="00126F83" w:rsidRDefault="00600922">
      <w:pPr>
        <w:spacing w:after="333" w:line="259" w:lineRule="auto"/>
        <w:ind w:left="12" w:right="0" w:firstLine="0"/>
        <w:jc w:val="center"/>
      </w:pPr>
      <w:r>
        <w:rPr>
          <w:sz w:val="4"/>
        </w:rPr>
        <w:t xml:space="preserve"> </w:t>
      </w:r>
    </w:p>
    <w:p w14:paraId="40C56821" w14:textId="77777777" w:rsidR="00126F83" w:rsidRDefault="00600922">
      <w:pPr>
        <w:spacing w:line="402" w:lineRule="auto"/>
      </w:pPr>
      <w:r>
        <w:t xml:space="preserve">Charitable IRA Rollover Overview: </w:t>
      </w:r>
    </w:p>
    <w:p w14:paraId="70389FF7" w14:textId="381135C4" w:rsidR="00126F83" w:rsidRDefault="00600922">
      <w:pPr>
        <w:spacing w:after="159"/>
        <w:ind w:right="0"/>
      </w:pPr>
      <w:r>
        <w:t xml:space="preserve">A gift from your IRA directly to The Lenny Zakim Fund will qualify toward your annual IRA required minimum distribution, allowing you to donate up to $100,000 of the distribution while avoiding taxation on the distribution. </w:t>
      </w:r>
    </w:p>
    <w:p w14:paraId="475DA8BD" w14:textId="77777777" w:rsidR="00126F83" w:rsidRDefault="00600922">
      <w:pPr>
        <w:spacing w:after="184" w:line="259" w:lineRule="auto"/>
        <w:ind w:left="-5" w:right="0"/>
      </w:pPr>
      <w:r>
        <w:rPr>
          <w:b/>
        </w:rPr>
        <w:t xml:space="preserve">Criteria to know: </w:t>
      </w:r>
    </w:p>
    <w:p w14:paraId="6F1F249D" w14:textId="77777777" w:rsidR="00126F83" w:rsidRDefault="00600922">
      <w:pPr>
        <w:numPr>
          <w:ilvl w:val="0"/>
          <w:numId w:val="1"/>
        </w:numPr>
        <w:ind w:right="0" w:hanging="360"/>
      </w:pPr>
      <w:r>
        <w:t xml:space="preserve">A donor must be at least 70 1/2 years of age when the gift is made. </w:t>
      </w:r>
    </w:p>
    <w:p w14:paraId="18CC7F97" w14:textId="6FD30C2E" w:rsidR="00126F83" w:rsidRDefault="00600922">
      <w:pPr>
        <w:numPr>
          <w:ilvl w:val="0"/>
          <w:numId w:val="1"/>
        </w:numPr>
        <w:spacing w:after="27"/>
        <w:ind w:right="0" w:hanging="360"/>
      </w:pPr>
      <w:r>
        <w:t xml:space="preserve">Transfer must be made directly from the IRA administrator to The Lenny Zakim Fund; individuals with check-writing ability for their IRAs may use this feature to complete their gift. </w:t>
      </w:r>
    </w:p>
    <w:p w14:paraId="784794B3" w14:textId="77777777" w:rsidR="00126F83" w:rsidRDefault="00600922">
      <w:pPr>
        <w:numPr>
          <w:ilvl w:val="0"/>
          <w:numId w:val="1"/>
        </w:numPr>
        <w:spacing w:after="27"/>
        <w:ind w:right="0" w:hanging="360"/>
      </w:pPr>
      <w:r>
        <w:t xml:space="preserve">The maximum giving with this vehicle is $100,000 per person ($200,000 for a couple) per year, not $100,000 per charity. </w:t>
      </w:r>
    </w:p>
    <w:p w14:paraId="6D2096DA" w14:textId="77777777" w:rsidR="00126F83" w:rsidRDefault="00600922">
      <w:pPr>
        <w:numPr>
          <w:ilvl w:val="0"/>
          <w:numId w:val="1"/>
        </w:numPr>
        <w:ind w:right="0" w:hanging="360"/>
      </w:pPr>
      <w:r>
        <w:t xml:space="preserve">This opportunity applies only to IRAs, not other types of retirement plans. </w:t>
      </w:r>
    </w:p>
    <w:p w14:paraId="164824E8" w14:textId="77777777" w:rsidR="00126F83" w:rsidRDefault="00600922">
      <w:pPr>
        <w:numPr>
          <w:ilvl w:val="0"/>
          <w:numId w:val="1"/>
        </w:numPr>
        <w:ind w:right="0" w:hanging="360"/>
      </w:pPr>
      <w:r>
        <w:t xml:space="preserve">The charitable IRA distribution can be used to pay a pledge. </w:t>
      </w:r>
    </w:p>
    <w:p w14:paraId="68BC878F" w14:textId="77777777" w:rsidR="00126F83" w:rsidRDefault="00600922">
      <w:pPr>
        <w:numPr>
          <w:ilvl w:val="0"/>
          <w:numId w:val="1"/>
        </w:numPr>
        <w:spacing w:after="27"/>
        <w:ind w:right="0" w:hanging="360"/>
      </w:pPr>
      <w:r>
        <w:t xml:space="preserve">Contributions for life income gifts—such as gift annuities or charitable remainder trusts—do not qualify. </w:t>
      </w:r>
    </w:p>
    <w:p w14:paraId="23A96A65" w14:textId="77777777" w:rsidR="00126F83" w:rsidRDefault="00600922">
      <w:pPr>
        <w:numPr>
          <w:ilvl w:val="0"/>
          <w:numId w:val="1"/>
        </w:numPr>
        <w:spacing w:after="164"/>
        <w:ind w:right="0" w:hanging="360"/>
      </w:pPr>
      <w:r>
        <w:t xml:space="preserve">No charitable deduction will be realized, since the tax savings are reserved on the avoidance of income tax for the distribution. </w:t>
      </w:r>
    </w:p>
    <w:p w14:paraId="35635851" w14:textId="76212F3C" w:rsidR="00126F83" w:rsidRDefault="00600922">
      <w:pPr>
        <w:spacing w:after="184" w:line="259" w:lineRule="auto"/>
        <w:ind w:left="-5" w:right="0"/>
      </w:pPr>
      <w:r>
        <w:rPr>
          <w:b/>
        </w:rPr>
        <w:t xml:space="preserve">Steps to take to make a Charitable IRA Rollover gift to </w:t>
      </w:r>
      <w:r w:rsidRPr="00600922">
        <w:rPr>
          <w:b/>
          <w:bCs/>
        </w:rPr>
        <w:t>The Lenny Zakim Fund</w:t>
      </w:r>
      <w:r>
        <w:rPr>
          <w:b/>
        </w:rPr>
        <w:t xml:space="preserve">: </w:t>
      </w:r>
    </w:p>
    <w:p w14:paraId="3F3FFB09" w14:textId="02828C96" w:rsidR="00126F83" w:rsidRDefault="00600922">
      <w:pPr>
        <w:numPr>
          <w:ilvl w:val="0"/>
          <w:numId w:val="1"/>
        </w:numPr>
        <w:spacing w:after="31"/>
        <w:ind w:right="0" w:hanging="360"/>
      </w:pPr>
      <w:r>
        <w:t xml:space="preserve">Contact your IRA plan administrator for its specific transmittal form or use our form to request a gift transfer from your IRA to The Lenny Zakim Fund. </w:t>
      </w:r>
    </w:p>
    <w:p w14:paraId="148E596B" w14:textId="77777777" w:rsidR="00126F83" w:rsidRDefault="00600922">
      <w:pPr>
        <w:numPr>
          <w:ilvl w:val="0"/>
          <w:numId w:val="1"/>
        </w:numPr>
        <w:ind w:right="0" w:hanging="360"/>
      </w:pPr>
      <w:r>
        <w:t xml:space="preserve">Inform us of the designation of your gift. You may do so by: </w:t>
      </w:r>
    </w:p>
    <w:p w14:paraId="34092CD9" w14:textId="77777777" w:rsidR="00126F83" w:rsidRDefault="00600922" w:rsidP="00600922">
      <w:pPr>
        <w:numPr>
          <w:ilvl w:val="1"/>
          <w:numId w:val="1"/>
        </w:numPr>
        <w:spacing w:after="31"/>
        <w:ind w:right="0" w:hanging="360"/>
      </w:pPr>
      <w:r>
        <w:t xml:space="preserve">noting the designation at the bottom of your direction letter and submitting by mail, fax, or e-mail attachment, or </w:t>
      </w:r>
    </w:p>
    <w:p w14:paraId="5F0A458A" w14:textId="77777777" w:rsidR="00126F83" w:rsidRDefault="00600922" w:rsidP="00600922">
      <w:pPr>
        <w:numPr>
          <w:ilvl w:val="1"/>
          <w:numId w:val="1"/>
        </w:numPr>
        <w:spacing w:after="165"/>
        <w:ind w:right="0" w:hanging="360"/>
      </w:pPr>
      <w:r>
        <w:t xml:space="preserve">sending an e-mail to either of the addresses below with your name, contact information, IRA administrator name, gift amount, and designation information </w:t>
      </w:r>
    </w:p>
    <w:p w14:paraId="281AAEA1" w14:textId="05D4FEEB" w:rsidR="00126F83" w:rsidRDefault="00600922">
      <w:pPr>
        <w:spacing w:after="163"/>
        <w:ind w:right="0"/>
      </w:pPr>
      <w:r>
        <w:rPr>
          <w:b/>
        </w:rPr>
        <w:t>Questions, letters, and e-mails</w:t>
      </w:r>
      <w:r>
        <w:t xml:space="preserve"> to </w:t>
      </w:r>
      <w:r w:rsidR="00C27B3D">
        <w:t>Carla Beaudoin</w:t>
      </w:r>
      <w:r>
        <w:t xml:space="preserve">, Director of Development, at: </w:t>
      </w:r>
    </w:p>
    <w:p w14:paraId="14AE312F" w14:textId="77777777" w:rsidR="00600922" w:rsidRDefault="00600922">
      <w:pPr>
        <w:ind w:right="0"/>
      </w:pPr>
      <w:r>
        <w:t xml:space="preserve">The Lenny Zakim Fund </w:t>
      </w:r>
    </w:p>
    <w:p w14:paraId="71EB07C7" w14:textId="0ECD49CE" w:rsidR="00126F83" w:rsidRDefault="00600922">
      <w:pPr>
        <w:ind w:right="0"/>
      </w:pPr>
      <w:r>
        <w:t>33 Arch Street, 26</w:t>
      </w:r>
      <w:r w:rsidRPr="00600922">
        <w:rPr>
          <w:vertAlign w:val="superscript"/>
        </w:rPr>
        <w:t>th</w:t>
      </w:r>
      <w:r>
        <w:t xml:space="preserve"> Floor</w:t>
      </w:r>
    </w:p>
    <w:p w14:paraId="60964B10" w14:textId="35ECE5D2" w:rsidR="00126F83" w:rsidRDefault="00600922">
      <w:pPr>
        <w:ind w:right="0"/>
      </w:pPr>
      <w:r>
        <w:t xml:space="preserve">Boston, MA 02110 </w:t>
      </w:r>
    </w:p>
    <w:p w14:paraId="00CA82B4" w14:textId="6E2ED705" w:rsidR="00126F83" w:rsidRDefault="00600922">
      <w:pPr>
        <w:spacing w:after="0" w:line="259" w:lineRule="auto"/>
        <w:ind w:left="0" w:right="0" w:firstLine="0"/>
      </w:pPr>
      <w:r>
        <w:t>Email:</w:t>
      </w:r>
      <w:r w:rsidR="00C27B3D">
        <w:t xml:space="preserve"> </w:t>
      </w:r>
      <w:hyperlink r:id="rId9" w:history="1">
        <w:r w:rsidR="00C27B3D" w:rsidRPr="00C27B3D">
          <w:rPr>
            <w:rStyle w:val="Hyperlink"/>
          </w:rPr>
          <w:t>cbeaudoin</w:t>
        </w:r>
        <w:r w:rsidRPr="00C27B3D">
          <w:rPr>
            <w:rStyle w:val="Hyperlink"/>
          </w:rPr>
          <w:t>@thelennyzakimfund.org</w:t>
        </w:r>
      </w:hyperlink>
      <w:r>
        <w:t xml:space="preserve"> </w:t>
      </w:r>
    </w:p>
    <w:p w14:paraId="7404D75A" w14:textId="71B57E92" w:rsidR="00126F83" w:rsidRDefault="00600922">
      <w:pPr>
        <w:ind w:right="0"/>
      </w:pPr>
      <w:r>
        <w:t xml:space="preserve">Phone: 617-406-5945  </w:t>
      </w:r>
    </w:p>
    <w:p w14:paraId="78C69F17" w14:textId="57443318" w:rsidR="00126F83" w:rsidRDefault="00126F83">
      <w:pPr>
        <w:ind w:right="0"/>
      </w:pPr>
    </w:p>
    <w:sectPr w:rsidR="00126F83">
      <w:pgSz w:w="12240" w:h="15840"/>
      <w:pgMar w:top="450" w:right="144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2005D"/>
    <w:multiLevelType w:val="hybridMultilevel"/>
    <w:tmpl w:val="47D4F472"/>
    <w:lvl w:ilvl="0" w:tplc="53AEBE1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061722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A615CC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0EE06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14AA0C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805C44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EA43A4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FAAC98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A4496C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5294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83"/>
    <w:rsid w:val="00126F83"/>
    <w:rsid w:val="001C4B0E"/>
    <w:rsid w:val="002A3180"/>
    <w:rsid w:val="002F025E"/>
    <w:rsid w:val="005778CA"/>
    <w:rsid w:val="00600922"/>
    <w:rsid w:val="00C2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782A"/>
  <w15:docId w15:val="{4B4194F2-0B0F-4CB0-9AAD-0FE0ED98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6" w:lineRule="auto"/>
      <w:ind w:left="10" w:right="6334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7B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beaudoin@thelennyzakimfun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A0B773B73C7E4B8E3312FE887D8DAA" ma:contentTypeVersion="2" ma:contentTypeDescription="Create a new document." ma:contentTypeScope="" ma:versionID="68f47779225d7765014b2db948aa4151">
  <xsd:schema xmlns:xsd="http://www.w3.org/2001/XMLSchema" xmlns:xs="http://www.w3.org/2001/XMLSchema" xmlns:p="http://schemas.microsoft.com/office/2006/metadata/properties" xmlns:ns2="1778c02e-06fa-4568-a260-01ada0bb3a83" targetNamespace="http://schemas.microsoft.com/office/2006/metadata/properties" ma:root="true" ma:fieldsID="4b2a24d4421ac51b6ed2ee3d7ec82e8a" ns2:_="">
    <xsd:import namespace="1778c02e-06fa-4568-a260-01ada0bb3a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c02e-06fa-4568-a260-01ada0bb3a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C803E7-DFC1-4860-BDD7-B8B6324BF8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80F1C1-DA15-43EA-B73A-1CCCC90C9F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32F97D-3387-4337-97E1-33CF7D9AB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c02e-06fa-4568-a260-01ada0bb3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Charitable IRA Rollover Information</dc:title>
  <dc:subject/>
  <dc:creator>Neil C Evans</dc:creator>
  <cp:keywords/>
  <cp:lastModifiedBy>Claire Molinich</cp:lastModifiedBy>
  <cp:revision>6</cp:revision>
  <dcterms:created xsi:type="dcterms:W3CDTF">2020-06-03T20:47:00Z</dcterms:created>
  <dcterms:modified xsi:type="dcterms:W3CDTF">2026-07-14T20:01:00Z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0x01010004A0B773B73C7E4B8E3312FE887D8DAA</vt:lpwstr>
  </property>
  <property fmtid="{D5CDD505-2E9C-101B-9397-08002B2CF9AE}" pid="3" name="Order">
    <vt:r8>1000</vt:r8>
  </property>
</Properties>
</file>